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Независимая антикоррупционная экспертиза проектов документов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Независимая антикоррупционная экспертиза проектов документов</w:t>
            </w:r>
          </w:p>
        </w:tc>
      </w:tr>
      <w:tr>
        <w:trPr/>
        <w:tc>
          <w:tcPr/>
          <w:p>
            <w:pPr>
              <w:jc w:val="start"/>
            </w:pPr>
            <w:r>
              <w:rPr/>
              <w:t xml:space="preserve"> </w:t>
            </w:r>
          </w:p>
          <w:p>
            <w:pPr>
              <w:jc w:val="start"/>
            </w:pPr>
            <w:r>
              <w:rPr/>
              <w:t xml:space="preserve"> </w:t>
            </w:r>
          </w:p>
          <w:p>
            <w:pPr>
              <w:numPr>
                <w:ilvl w:val="0"/>
                <w:numId w:val="6"/>
              </w:numPr>
            </w:pPr>
            <w:hyperlink r:id="rId7" w:history="1">
              <w:r>
                <w:rPr/>
                <w:t xml:space="preserve"> Проект постановления Правительства Республики Алтай «О территориальной подсистеме единой государственной системы предупреждения и ликвидации чрезвычайных ситуаций Республики Алтай, признании утратившими силу некоторых постановлений Правительства Республики Алтай и внесении изменений в постановление Правительства Республики Алтай от 26 мая 2016 года"</w:t>
              </w:r>
            </w:hyperlink>
          </w:p>
          <w:p>
            <w:pPr>
              <w:jc w:val="start"/>
            </w:pPr>
            <w:r>
              <w:rPr/>
              <w:t xml:space="preserve"> </w:t>
            </w:r>
          </w:p>
          <w:p>
            <w:pPr>
              <w:numPr>
                <w:ilvl w:val="0"/>
                <w:numId w:val="6"/>
              </w:numPr>
            </w:pPr>
            <w:hyperlink r:id="rId8" w:history="1">
              <w:r>
                <w:rPr/>
                <w:t xml:space="preserve"> Проект постановления Правительства Республики Алтай "О внесении изменений в некоторые постановления Правительства Республики Алтай"</w:t>
              </w:r>
            </w:hyperlink>
          </w:p>
          <w:p>
            <w:pPr>
              <w:jc w:val="start"/>
            </w:pPr>
            <w:r>
              <w:rPr/>
              <w:t xml:space="preserve"> </w:t>
            </w:r>
          </w:p>
          <w:p>
            <w:pPr>
              <w:numPr>
                <w:ilvl w:val="0"/>
                <w:numId w:val="6"/>
              </w:numPr>
            </w:pPr>
            <w:hyperlink r:id="rId9" w:history="1">
              <w:r>
                <w:rPr/>
                <w:t xml:space="preserve"> Проект постановления Правительства Республики Алтай «О внесении изменений в Положение о территориальной подсистеме единой государственной системы предупреждения и ликвидации чрезвычайных ситуаций в Республике Алтай, утвержденное постановлением Правительства Республики Алтай от 22 июля 2004 года № 137»</w:t>
              </w:r>
            </w:hyperlink>
          </w:p>
          <w:p>
            <w:pPr>
              <w:jc w:val="start"/>
            </w:pPr>
            <w:r>
              <w:rPr/>
              <w:t xml:space="preserve"> </w:t>
            </w:r>
          </w:p>
          <w:p>
            <w:pPr>
              <w:numPr>
                <w:ilvl w:val="0"/>
                <w:numId w:val="6"/>
              </w:numPr>
            </w:pPr>
            <w:hyperlink r:id="rId10" w:history="1">
              <w:r>
                <w:rPr/>
                <w:t xml:space="preserve"> Проект указа Главы Республики Алтай, Председателя Правительства Республики Алтай "Об утверждении Перечня должностных лиц исполнительных органов государственной власти Республики Алтай, уполномоченных составлять протоколы об административных правонарушениях, предусмотренных статьей 20.6.1 Кодекса Российской Федерации об административных правонарушениях"</w:t>
              </w:r>
            </w:hyperlink>
          </w:p>
          <w:p>
            <w:pPr>
              <w:jc w:val="start"/>
            </w:pPr>
            <w:r>
              <w:rPr/>
              <w:t xml:space="preserve"> </w:t>
            </w:r>
          </w:p>
          <w:p>
            <w:pPr>
              <w:numPr>
                <w:ilvl w:val="0"/>
                <w:numId w:val="6"/>
              </w:numPr>
            </w:pPr>
            <w:hyperlink r:id="rId11" w:history="1">
              <w:r>
                <w:rPr/>
                <w:t xml:space="preserve"> Проект Постановления Правительства Республики Алтай Об утверждении Порядка обеспечения на муниципальном уровне едиными дежурно-диспетчерскими службами муниципальных образований в Республике Алтай координации деятельности органов повседневного управления единой государственной системы предупреждения и ликвидации чрезвычайных ситуаций и гражданской обороны (в том числе управления силами и средствами единой государственной системы предупреждения и ликвидации чрезвычайных ситуаций, силами и средствами гражданской обороны), организации информационного взаимодействия федеральных органов исполнительной власти, исполнительных органов государственной власти Республики Алтай, органов местного самоуправления в Республике Алтай и организаций при решении задач в области защиты населения и территорий от чрезвычайных ситуаций и гражданской обороны,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w:t>
              </w:r>
            </w:hyperlink>
          </w:p>
          <w:p>
            <w:pPr>
              <w:jc w:val="start"/>
            </w:pPr>
            <w:r>
              <w:rPr/>
              <w:t xml:space="preserve"> </w:t>
            </w:r>
          </w:p>
          <w:p>
            <w:pPr>
              <w:numPr>
                <w:ilvl w:val="0"/>
                <w:numId w:val="6"/>
              </w:numPr>
            </w:pPr>
            <w:hyperlink r:id="rId12" w:history="1">
              <w:r>
                <w:rPr/>
                <w:t xml:space="preserve"> Проект Закона Республики Алтай "О полномочиях органов государственной власти Республики Алтай в области создания и организации деятельности профессиональных аварийно-спасательных служб и деятельности спасателей"</w:t>
              </w:r>
            </w:hyperlink>
          </w:p>
          <w:p>
            <w:pPr>
              <w:jc w:val="start"/>
            </w:pPr>
            <w:r>
              <w:rPr/>
              <w:t xml:space="preserve"> </w:t>
            </w:r>
          </w:p>
          <w:p>
            <w:pPr>
              <w:numPr>
                <w:ilvl w:val="0"/>
                <w:numId w:val="6"/>
              </w:numPr>
            </w:pPr>
            <w:hyperlink r:id="rId13" w:history="1">
              <w:r>
                <w:rPr/>
                <w:t xml:space="preserve"> Проект постановления Правительства Республики Алтай "О территориальной подсистеме единой государственной системы предупреждения и ликвидации чрезвычайных ситуаций Республики Алтай и признании утратившими силу некоторых постановлений Правительства Республики Алтай "</w:t>
              </w:r>
            </w:hyperlink>
          </w:p>
          <w:p>
            <w:pPr>
              <w:jc w:val="start"/>
            </w:pPr>
            <w:r>
              <w:rPr/>
              <w:t xml:space="preserve"> </w:t>
            </w:r>
          </w:p>
          <w:p>
            <w:pPr>
              <w:numPr>
                <w:ilvl w:val="0"/>
                <w:numId w:val="6"/>
              </w:numPr>
            </w:pPr>
            <w:hyperlink r:id="rId14" w:history="1">
              <w:r>
                <w:rPr/>
                <w:t xml:space="preserve"> Проект постановления Правительства Республики Алтай "Об утверждении порядка использования бюджетных ассигнований резервного фонда Правительства Республики Алтай по предупреждению и ликвидации чрезвычайных ситуаций и последствий стихийных бедствий..."</w:t>
              </w:r>
            </w:hyperlink>
          </w:p>
          <w:p>
            <w:pPr>
              <w:jc w:val="start"/>
            </w:pPr>
            <w:r>
              <w:rPr/>
              <w:t xml:space="preserve"> </w:t>
            </w:r>
          </w:p>
          <w:p>
            <w:pPr>
              <w:numPr>
                <w:ilvl w:val="0"/>
                <w:numId w:val="6"/>
              </w:numPr>
            </w:pPr>
            <w:hyperlink r:id="rId15" w:history="1">
              <w:r>
                <w:rPr/>
                <w:t xml:space="preserve"> Проект постановления Правительства Республики Алтай «О внесении изменений в постановление Правительства Республики Алтай от 12 ноября 2014 года № 321"</w:t>
              </w:r>
            </w:hyperlink>
          </w:p>
          <w:p>
            <w:pPr>
              <w:jc w:val="start"/>
            </w:pPr>
            <w:r>
              <w:rPr/>
              <w:t xml:space="preserve"> </w:t>
            </w:r>
          </w:p>
          <w:p>
            <w:pPr>
              <w:numPr>
                <w:ilvl w:val="0"/>
                <w:numId w:val="6"/>
              </w:numPr>
            </w:pPr>
            <w:hyperlink r:id="rId16" w:history="1">
              <w:r>
                <w:rPr/>
                <w:t xml:space="preserve"> Проект закона Республики Алтай "О полномочиях органов государственной власти Республики Алтай в области гражданской обороны"</w:t>
              </w:r>
            </w:hyperlink>
          </w:p>
          <w:p>
            <w:pPr>
              <w:jc w:val="start"/>
            </w:pPr>
            <w:r>
              <w:rPr/>
              <w:t xml:space="preserve"> </w:t>
            </w:r>
          </w:p>
          <w:p>
            <w:pPr>
              <w:numPr>
                <w:ilvl w:val="0"/>
                <w:numId w:val="6"/>
              </w:numPr>
            </w:pPr>
            <w:hyperlink r:id="rId17" w:history="1">
              <w:r>
                <w:rPr/>
                <w:t xml:space="preserve"> Проект постановления Правительства Республики Алтай "О внесении изменений в постановление Правительства Республики Алтай от 11 февраля 2014 года № 19"</w:t>
              </w:r>
            </w:hyperlink>
          </w:p>
          <w:p>
            <w:pPr>
              <w:jc w:val="start"/>
            </w:pPr>
            <w:r>
              <w:rPr/>
              <w:t xml:space="preserve"> </w:t>
            </w:r>
          </w:p>
          <w:p>
            <w:pPr>
              <w:numPr>
                <w:ilvl w:val="0"/>
                <w:numId w:val="6"/>
              </w:numPr>
            </w:pPr>
            <w:hyperlink r:id="rId18" w:history="1">
              <w:r>
                <w:rPr/>
                <w:t xml:space="preserve"> Проект постановления Правительства Республики Алтай "О внесении изменений в Порядок использования бюджетных ассигнований резервного фонда Правительства Республики Алтай по предупреждению и ликвидации чрезвычайных ситуаций и последствий стихийных бедствий,</w:t>
              </w:r>
            </w:hyperlink>
          </w:p>
          <w:p>
            <w:pPr>
              <w:jc w:val="start"/>
            </w:pPr>
            <w:r>
              <w:rPr/>
              <w:t xml:space="preserve"> </w:t>
            </w:r>
          </w:p>
          <w:p>
            <w:pPr>
              <w:numPr>
                <w:ilvl w:val="0"/>
                <w:numId w:val="6"/>
              </w:numPr>
            </w:pPr>
            <w:hyperlink r:id="rId19" w:history="1">
              <w:r>
                <w:rPr/>
                <w:t xml:space="preserve"> Проект закона Республики Алтай "О гражданской обороне в Республике Алтай"</w:t>
              </w:r>
            </w:hyperlink>
          </w:p>
          <w:p>
            <w:pPr>
              <w:jc w:val="start"/>
            </w:pPr>
            <w:r>
              <w:rPr/>
              <w:t xml:space="preserve"> </w:t>
            </w:r>
          </w:p>
          <w:p>
            <w:pPr>
              <w:jc w:val="start"/>
            </w:pP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A15D4CD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documents/nezavisimaya-antikorrupcionnaya-ekspertiza-proektov-dokumentov/proekt-postanovleniya-pravitelstva-respubliki-altay-o-territorialnoy-podsisteme-edinoy-gosudarstvennoy-sistemy-preduprezhdeniya-i-likvidacii-chrezvychaynyh-situaciy-respubliki-altay-priznanii-utrativshimi-silu-nekotoryh-postanovleniy-pravitelstva-respubliki-altay-i-vnesenii-izmeneniy-v-postanovlenie-pravitelstva-respubliki-altay-ot-26-maya-2016-goda" TargetMode="External"/><Relationship Id="rId8" Type="http://schemas.openxmlformats.org/officeDocument/2006/relationships/hyperlink" Target="/documents/nezavisimaya-antikorrupcionnaya-ekspertiza-proektov-dokumentov/proekt-postanovleniya-pravitelstva-respubliki-altay-o-vnesenii-izmeneniy-v-nekotorye-postanovleniya-pravitelstva-respubliki-altay" TargetMode="External"/><Relationship Id="rId9" Type="http://schemas.openxmlformats.org/officeDocument/2006/relationships/hyperlink" Target="/documents/nezavisimaya-antikorrupcionnaya-ekspertiza-proektov-dokumentov/proekt-postanovleniya-pravitelstva-respubliki-altay-o-vnesenii-izmeneniy-v-polozhenie-o-territorialnoy-podsisteme-edinoy-gosudarstvennoy-sistemy-preduprezhdeniya-i-likvidacii-chrezvychaynyh-situaciy-v-respublike-altay-utverzhdennoe-postanovleniem-pravitelstva-respubliki-altay-ot-22-iyulya-2004-goda-137" TargetMode="External"/><Relationship Id="rId10" Type="http://schemas.openxmlformats.org/officeDocument/2006/relationships/hyperlink" Target="/documents/nezavisimaya-antikorrupcionnaya-ekspertiza-proektov-dokumentov/proekt-ukaza-glavy-respubliki-altay-predsedatelya-pravitelstva-respubliki-altay-ob-utverzhdenii-perechnya-dolzhnostnyh-lic-ispolnitelnyh-organov-gosudarstvennoy-vlasti-respubliki-altay-upolnomochennyh-sostavlyat-protokoly-ob-administrativnyh-pravonarusheniyah-predusmotrennyh-statey-20-6-1-kodeksa-rossiyskoy-federacii-ob-administrativnyh-pravonarusheniyah" TargetMode="External"/><Relationship Id="rId11" Type="http://schemas.openxmlformats.org/officeDocument/2006/relationships/hyperlink" Target="/documents/nezavisimaya-antikorrupcionnaya-ekspertiza-proektov-dokumentov/proekt-postanovleniya-pravitelstva-respubliki-altay-ob-utverzhdenii-poryadka-obespecheniya-na-municipalnom-urovne-edinymi-dezhurno-dispetcherskimi-sluzhbami-municipalnyh-obrazovaniy-v-respublike-altay-koordinacii-deyatelnosti-organov-povsednevnogo-upravleniya-edinoy-gosudarstvennoy-sistemy-preduprezhdeniya-i-likvidacii-chrezvychaynyh-situaciy-i-grazhdanskoy-oborony-v-tom-chisle-upravleniya-silami-i-sredstvami-edinoy-gosudarstvennoy-sistemy-preduprezhdeniya-i-likvidacii-chrezvychaynyh-situaciy-silami-i-sredstvami-grazhdanskoy-oborony-organizacii-informacionnogo-vzaimodeystviya-federalnyh-organov-ispolnitelnoy-vlasti-ispolnitelnyh-organov-gosudarstvennoy-vlasti-respubliki-altay-organov-mestnogo-samoupravleniya-v-respublike-altay-i-organizaciy-pri-reshenii-zadach-v-oblasti-zashchity-naseleniya-i-territoriy-ot-chrezvychaynyh-situaciy-i-grazhdanskoy-oborony-a-takzhe-pri-osushchestvlenii-mer-informacionnoy-podderzhki-prinyatiya-resheniy-v-oblasti-zashchity-naseleniya-i-territoriy-ot-chrezvychaynyh-situaciy-i-grazhdanskoy-oborony" TargetMode="External"/><Relationship Id="rId12" Type="http://schemas.openxmlformats.org/officeDocument/2006/relationships/hyperlink" Target="/documents/nezavisimaya-antikorrupcionnaya-ekspertiza-proektov-dokumentov/proekt-zakona-respubliki-altay-o-polnomochiyah-organov-gosudarstvennoy-vlasti-respubliki-altay-v-oblasti-sozdaniya-i-organizacii-deyatelnosti-professionalnyh-avariyno-spasatelnyh-sluzhb-i-deyatelnosti-spasateley" TargetMode="External"/><Relationship Id="rId13" Type="http://schemas.openxmlformats.org/officeDocument/2006/relationships/hyperlink" Target="/documents/nezavisimaya-antikorrupcionnaya-ekspertiza-proektov-dokumentov/proekt-postanovleniya-pravitelstva-respubliki-altay-o-territorialnoy-podsisteme-edinoy-gosudarstvennoy-sistemy-preduprezhdeniya-i-likvidacii-chrezvychaynyh-situaciy-respubliki-altay-i-priznanii-utrativshimi-silu-nekotoryh-postanovleniy-pravitelstva-respubliki-altay" TargetMode="External"/><Relationship Id="rId14" Type="http://schemas.openxmlformats.org/officeDocument/2006/relationships/hyperlink" Target="/documents/nezavisimaya-antikorrupcionnaya-ekspertiza-proektov-dokumentov/proekt-postanovleniya-pravitelstva-respubliki-altay-ob-utverzhdenii-poryadka-ispolzovaniya-byudzhetnyh-assignovaniy-rezervnogo-fonda-pravitelstva-respubliki-altay-po-preduprezhdeniyu-i-likvidacii-chrezvychaynyh-situaciy-i-posledstviy-stihiynyh-bedstviy" TargetMode="External"/><Relationship Id="rId15" Type="http://schemas.openxmlformats.org/officeDocument/2006/relationships/hyperlink" Target="/documents/nezavisimaya-antikorrupcionnaya-ekspertiza-proektov-dokumentov/proekt-postanovleniya-pravitelstva-respubliki-altay-o-vnesenii-izmeneniy-v-postanovlenie-pravitelstva-respubliki-altay-ot-12-noyabrya-2014-goda-321" TargetMode="External"/><Relationship Id="rId16" Type="http://schemas.openxmlformats.org/officeDocument/2006/relationships/hyperlink" Target="/documents/nezavisimaya-antikorrupcionnaya-ekspertiza-proektov-dokumentov/proekt-zakona-respubliki-altay-o-polnomochiyah-organov-gosudarstvennoy-vlasti-respubliki-altay-v-oblasti-grazhdanskoy-oborony" TargetMode="External"/><Relationship Id="rId17" Type="http://schemas.openxmlformats.org/officeDocument/2006/relationships/hyperlink" Target="/documents/nezavisimaya-antikorrupcionnaya-ekspertiza-proektov-dokumentov/proekt-postanovleniya-pravitelstva-respubliki-altay-o-vnesenii-izmeneniy-v-postanovlenie-pravitelstva-respubliki-altay-ot-11-fevralya-2014-goda-19" TargetMode="External"/><Relationship Id="rId18" Type="http://schemas.openxmlformats.org/officeDocument/2006/relationships/hyperlink" Target="/documents/nezavisimaya-antikorrupcionnaya-ekspertiza-proektov-dokumentov/proekt-postanovleniya-pravitelstva-respubliki-altay-o-vnesenii-izmeneniy-v-poryadok-ispolzovaniya-byudzhetnyh-assignovaniy-rezervnogo-fonda-pravitelstva-respubliki-altay-po-preduprezhdeniyu-i-likvidacii-chrezvychaynyh-situaciy-i-posledstviy-stihiynyh-bedstviy" TargetMode="External"/><Relationship Id="rId19" Type="http://schemas.openxmlformats.org/officeDocument/2006/relationships/hyperlink" Target="/documents/nezavisimaya-antikorrupcionnaya-ekspertiza-proektov-dokumentov/proekt-zakona-respubliki-altay-o-grazhdanskoy-oborone-v-respublike-alt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2025-03-17T15:45:34+07:00</dcterms:created>
  <dcterms:modified xsi:type="dcterms:W3CDTF">2025-03-17T15:45:34+07:00</dcterms:modified>
</cp:coreProperties>
</file>

<file path=docProps/custom.xml><?xml version="1.0" encoding="utf-8"?>
<Properties xmlns="http://schemas.openxmlformats.org/officeDocument/2006/custom-properties" xmlns:vt="http://schemas.openxmlformats.org/officeDocument/2006/docPropsVTypes"/>
</file>